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83" w:rsidRPr="00B62E24" w:rsidRDefault="00DA3E83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ГОДИШЕН </w:t>
      </w:r>
      <w:r w:rsidR="00B02011"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ПЛАН НА ДЕЙНОСТИТЕ ЗА ПОДКРЕПА Н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А ЛИЧНОСТНО РАЗВИТИЕ НА ДЕЦАТА И УЧЕНИЦИТЕ </w:t>
      </w:r>
      <w:r w:rsidR="00750F1F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В ОБЩИНА АКСАКОВО ЗА ПЕРИОДА 202</w:t>
      </w:r>
      <w:r w:rsidR="00CE204C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4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-202</w:t>
      </w:r>
      <w:r w:rsidR="00CE204C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5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 ГОДИНА</w:t>
      </w:r>
    </w:p>
    <w:p w:rsidR="00DA3E83" w:rsidRPr="00B62E24" w:rsidRDefault="00DA3E83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DA3E83" w:rsidRDefault="00DA3E83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A614D6" w:rsidRPr="001774D1" w:rsidRDefault="00A614D6" w:rsidP="00A6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val="en-US"/>
        </w:rPr>
      </w:pPr>
      <w:r w:rsidRPr="001774D1">
        <w:rPr>
          <w:rFonts w:ascii="Times New Roman" w:eastAsia="Times New Roman" w:hAnsi="Times New Roman" w:cs="Times New Roman"/>
          <w:i/>
          <w:color w:val="FF0000"/>
        </w:rPr>
        <w:t xml:space="preserve">Приет с Решение № </w:t>
      </w:r>
      <w:r>
        <w:rPr>
          <w:rFonts w:ascii="Times New Roman" w:eastAsia="Times New Roman" w:hAnsi="Times New Roman" w:cs="Times New Roman"/>
          <w:i/>
          <w:color w:val="FF0000"/>
          <w:lang w:val="en-US"/>
        </w:rPr>
        <w:t>11</w:t>
      </w:r>
      <w:r w:rsidRPr="001774D1">
        <w:rPr>
          <w:rFonts w:ascii="Times New Roman" w:eastAsia="Times New Roman" w:hAnsi="Times New Roman" w:cs="Times New Roman"/>
          <w:i/>
          <w:color w:val="FF0000"/>
        </w:rPr>
        <w:t>.</w:t>
      </w:r>
      <w:r>
        <w:rPr>
          <w:rFonts w:ascii="Times New Roman" w:eastAsia="Times New Roman" w:hAnsi="Times New Roman" w:cs="Times New Roman"/>
          <w:i/>
          <w:color w:val="FF0000"/>
          <w:lang w:val="en-US"/>
        </w:rPr>
        <w:t>13</w:t>
      </w:r>
      <w:r w:rsidRPr="001774D1">
        <w:rPr>
          <w:rFonts w:ascii="Times New Roman" w:eastAsia="Times New Roman" w:hAnsi="Times New Roman" w:cs="Times New Roman"/>
          <w:i/>
          <w:color w:val="FF0000"/>
        </w:rPr>
        <w:t xml:space="preserve"> от Протокол № </w:t>
      </w:r>
      <w:r>
        <w:rPr>
          <w:rFonts w:ascii="Times New Roman" w:eastAsia="Times New Roman" w:hAnsi="Times New Roman" w:cs="Times New Roman"/>
          <w:i/>
          <w:color w:val="FF0000"/>
          <w:lang w:val="en-US"/>
        </w:rPr>
        <w:t>11</w:t>
      </w:r>
      <w:r w:rsidRPr="001774D1">
        <w:rPr>
          <w:rFonts w:ascii="Times New Roman" w:eastAsia="Times New Roman" w:hAnsi="Times New Roman" w:cs="Times New Roman"/>
          <w:i/>
          <w:color w:val="FF0000"/>
        </w:rPr>
        <w:t>/2</w:t>
      </w:r>
      <w:r>
        <w:rPr>
          <w:rFonts w:ascii="Times New Roman" w:eastAsia="Times New Roman" w:hAnsi="Times New Roman" w:cs="Times New Roman"/>
          <w:i/>
          <w:color w:val="FF0000"/>
          <w:lang w:val="en-US"/>
        </w:rPr>
        <w:t>5</w:t>
      </w:r>
      <w:r w:rsidRPr="001774D1">
        <w:rPr>
          <w:rFonts w:ascii="Times New Roman" w:eastAsia="Times New Roman" w:hAnsi="Times New Roman" w:cs="Times New Roman"/>
          <w:i/>
          <w:color w:val="FF0000"/>
        </w:rPr>
        <w:t>.04.202</w:t>
      </w:r>
      <w:r>
        <w:rPr>
          <w:rFonts w:ascii="Times New Roman" w:eastAsia="Times New Roman" w:hAnsi="Times New Roman" w:cs="Times New Roman"/>
          <w:i/>
          <w:color w:val="FF0000"/>
          <w:lang w:val="en-US"/>
        </w:rPr>
        <w:t>4</w:t>
      </w:r>
      <w:bookmarkStart w:id="0" w:name="_GoBack"/>
      <w:bookmarkEnd w:id="0"/>
      <w:r w:rsidRPr="001774D1">
        <w:rPr>
          <w:rFonts w:ascii="Times New Roman" w:eastAsia="Times New Roman" w:hAnsi="Times New Roman" w:cs="Times New Roman"/>
          <w:i/>
          <w:color w:val="FF0000"/>
        </w:rPr>
        <w:t>г. на Общински съвет – Аксаково</w:t>
      </w:r>
    </w:p>
    <w:p w:rsidR="00A614D6" w:rsidRDefault="00A614D6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A614D6" w:rsidRDefault="00A614D6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A614D6" w:rsidRPr="00B62E24" w:rsidRDefault="00A614D6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497991" w:rsidRPr="005F201E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4F154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Стратегическа цел 1</w:t>
      </w:r>
      <w:r w:rsidRPr="00744CC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  <w:r w:rsidRPr="00744CCD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Формиране на приобщаваща образователна среда за осигуряване правото на достъп до качествено образование в регионалната училищна система за всяко дете и ученик.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F1542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Приоритет 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1: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възможности за ранно разпознаване и оценяване на потребностите от подкрепа за личностно развитие на децата и учениците. </w:t>
      </w:r>
    </w:p>
    <w:p w:rsidR="00DF0775" w:rsidRPr="00B62E24" w:rsidRDefault="00DF0775" w:rsidP="00EE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91" w:rsidRPr="00B62E24" w:rsidRDefault="004F1542" w:rsidP="004F1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542">
        <w:rPr>
          <w:rFonts w:ascii="Times New Roman" w:eastAsia="Calibri" w:hAnsi="Times New Roman" w:cs="Times New Roman"/>
          <w:b/>
          <w:sz w:val="24"/>
          <w:szCs w:val="24"/>
        </w:rPr>
        <w:t>Специфична цел 1: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BAD">
        <w:rPr>
          <w:rFonts w:ascii="Times New Roman" w:eastAsia="Calibri" w:hAnsi="Times New Roman" w:cs="Times New Roman"/>
          <w:sz w:val="24"/>
          <w:szCs w:val="24"/>
        </w:rPr>
        <w:t>Р</w:t>
      </w:r>
      <w:r w:rsidR="00497991" w:rsidRPr="004F1542">
        <w:rPr>
          <w:rFonts w:ascii="Times New Roman" w:eastAsia="Calibri" w:hAnsi="Times New Roman" w:cs="Times New Roman"/>
          <w:sz w:val="24"/>
          <w:szCs w:val="24"/>
        </w:rPr>
        <w:t>анно оценяване на развитието на детето и на риска от обучителни затруднения - от учителите в групата в детската градина и/или от психолога, и/или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логопеда в детската градина и </w:t>
      </w:r>
      <w:r w:rsidR="00497991" w:rsidRPr="00B62E24">
        <w:rPr>
          <w:rFonts w:ascii="Times New Roman" w:eastAsia="Calibri" w:hAnsi="Times New Roman" w:cs="Times New Roman"/>
          <w:sz w:val="24"/>
          <w:szCs w:val="24"/>
        </w:rPr>
        <w:t>определяне на необходимост от допълнителни модули за децата, които не владеят български език - от координиращия екип съвместно с учителите в групата в детската градина и/или по инициатива и писмено заявление до директора от родителя, представителя на детето или лицето, което полага грижи за детето.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Ранна оценка на дарби при децата и учениците.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2.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Ранна оценка на рискове в развитието на децата и учениците, които могат да създадат предпоставки за трудности в ученето и успешното им развитие.</w:t>
      </w: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3.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F0775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на информационна система за идентифицираните групи деца и ученици, за които е необходима подкрепа.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Разработване и при</w:t>
      </w:r>
      <w:r w:rsidR="007C2538" w:rsidRPr="00B62E24">
        <w:rPr>
          <w:rFonts w:ascii="Times New Roman" w:eastAsia="Calibri" w:hAnsi="Times New Roman" w:cs="Times New Roman"/>
          <w:bCs/>
          <w:sz w:val="24"/>
          <w:szCs w:val="24"/>
        </w:rPr>
        <w:t>лагане на политики за подкрепа н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а личностно развитие на децата и учениците. Прилагането на активни политики за реализиране на проекти, финансирани със средства по различните оперативни програми на Европейския съюз, както и чрез други фондове и програми, осигурява допълнителен финансов ресурс и дългосрочно положително въздействие върху местната общност за прилагане на иновационни методи, технологии и форми за подпомагане на личностното развитие на различните групи деца и ученици.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4.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Разработване на програми/проекти или актуализиране на съществуващи такива.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5.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Развитие на междуинституционалното сътрудничество за изпълнение на целите на приобщаващото образование и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2.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 xml:space="preserve">Осъзнаване, приемане и подкрепа на индивидуалността на всяко дете и ученик и на разнообразието от потребности.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Прилагане на ефективни стратегии, подходи, методи, форми и средства за осигуряване на обща подкрепа, насочена към развиване на потенциала на всяко дете или ученик.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обща подкрепа на ученици с проблемно поведение.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на умения у децата и учениците за самостоятелно управление на кариерата.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Стратегическа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безопасна, здравословна и осигурена с ресурси среда за подпомагане процеса на въвеждане на приобщаващото образование и подкрепа на личностното развитие на децата и учениците. Изпълнението на стратегическата цел осигурява подходяща образователна среда и оборудване за подкрепа и развиване на способностите и уменията на учениците, в съответствие с държавните образователни стандарти.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1.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регионалната образователна система с квалифицирани, мотивирани и ангажирани с целите на институциите педагогически специалисти.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развитие на екип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ите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отговарящ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на многообразието от ученици. Изпълнението на целта ще спомогне за придобиване или усъвършенстване на компетентностите на педагогическите и останалите специалисти от училищния екип в синхрон с училищната политика за приобщаващо образование.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учебните и детските заведения с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кадрови ресурс за ефективно реализиране на механизмите на приобщаващото образование.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въвеждаща квалификация на педагогическите специалисти.</w:t>
      </w: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0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продължаващата и специализирана квалификация на педагогическите специалисти.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Развиване на приобщаващи дейности и практики.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 xml:space="preserve">Повишаване обхвата на децата в </w:t>
      </w:r>
      <w:r w:rsidRPr="00750F1F">
        <w:rPr>
          <w:rFonts w:ascii="Times New Roman" w:eastAsia="Calibri" w:hAnsi="Times New Roman" w:cs="Times New Roman"/>
          <w:sz w:val="24"/>
          <w:szCs w:val="24"/>
        </w:rPr>
        <w:t>детските градини при осигурена среда за учене чрез игра, съобразена с възрастовите особености и гарантираща цялостното развитие на детето, както и възможности за опазване на физическото и психическото му здраве.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условия за обхват на децата от началната и прогимназиална възраст във формите на целодневната организация на учебния ден, като ефективен механизъм за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2.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Обезпечаване на 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образователните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институции със стимулираща среда за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Приоритетът предполага подобряване на училищната среда</w:t>
      </w:r>
      <w:r w:rsidR="00C0050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както за учениците, така и за персонала.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Създаване на достъпна физическа среда, която отговаря на потребностите на децата и учениците и осигурява подходящи условия за подкрепа. Целта предполага осигуряване на подкрепяща среда, която осигурява максимален комфорт и стимули за удовлетворяване на индивидуалните нужди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750F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среда, подкрепяща личностно развитие на учениците</w:t>
      </w:r>
      <w:r w:rsidR="00750F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библи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отечно-информационно обслужване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грижа за здравето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осигуряване на транспорт.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достъпна архитектурна среда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Осигуряване на специализирана подкрепяща среда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o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сигуряване на подходяща апаратура и специализирани технически средства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 xml:space="preserve"> за деца и ученици с увреждания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и о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сигуряване на подходящи помещения и кабинети за рехабилитация.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Ефективно ресурсно осигуряване на подкрепящата среда на общинско ниво.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Изпълнението на целта довежда до използване на експертизата на специализираните звена и институции в общините в подкрепа на личностното развитие на децата и учениците. Обединява усилията на различни специалисти за постигане на целите на приобщаващото образование и удовлетворяване на многообразието от потребности.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Използване на възможностите на </w:t>
      </w:r>
      <w:r w:rsidR="00224D42" w:rsidRPr="00B62E24">
        <w:rPr>
          <w:rFonts w:ascii="Times New Roman" w:eastAsia="Calibri" w:hAnsi="Times New Roman" w:cs="Times New Roman"/>
          <w:bCs/>
          <w:sz w:val="24"/>
          <w:szCs w:val="24"/>
        </w:rPr>
        <w:t>ЦПЛР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  ЦОП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в областта  за процеса на приобщаване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750F1F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Използване на възможностите на ЦПЛР, ЦСОП, РЦПППО и други спец</w:t>
      </w:r>
      <w:r w:rsidR="00224D42" w:rsidRPr="00B62E24">
        <w:rPr>
          <w:rFonts w:ascii="Times New Roman" w:eastAsia="Calibri" w:hAnsi="Times New Roman" w:cs="Times New Roman"/>
          <w:bCs/>
          <w:sz w:val="24"/>
          <w:szCs w:val="24"/>
        </w:rPr>
        <w:t>иализирани институции в общината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 в областта в процеса на приобщаване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3: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Създаване на институционален механизъм на общинско ниво за координация, контрол, наблюдение и оценка на дейностите по осигуряване на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4F1542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18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Повишаване капацитета на заинтересованите страни от община </w:t>
      </w:r>
      <w:r w:rsidR="00862D66" w:rsidRPr="004F1542">
        <w:rPr>
          <w:rFonts w:ascii="Times New Roman" w:eastAsia="Calibri" w:hAnsi="Times New Roman" w:cs="Times New Roman"/>
          <w:bCs/>
          <w:sz w:val="24"/>
          <w:szCs w:val="24"/>
        </w:rPr>
        <w:t>Аксаково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 при планиране, управление и </w:t>
      </w:r>
      <w:r w:rsidR="007A4BAD">
        <w:rPr>
          <w:rFonts w:ascii="Times New Roman" w:eastAsia="Calibri" w:hAnsi="Times New Roman" w:cs="Times New Roman"/>
          <w:bCs/>
          <w:sz w:val="24"/>
          <w:szCs w:val="24"/>
        </w:rPr>
        <w:t>мониторинг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 на процеса на приобщаващото образование.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2D66" w:rsidRPr="00B62E24" w:rsidRDefault="00862D66" w:rsidP="00862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4: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Развитие на ключовите компетентности на учениците</w:t>
      </w:r>
      <w:r w:rsidR="009269B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чрез занимания по интереси.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1A03" w:rsidRPr="004F1542" w:rsidRDefault="00117F1C" w:rsidP="00160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Мярка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862D66" w:rsidRPr="00B62E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0FFA" w:rsidRPr="004F1542">
        <w:rPr>
          <w:rFonts w:ascii="Times New Roman" w:hAnsi="Times New Roman" w:cs="Times New Roman"/>
          <w:sz w:val="24"/>
          <w:szCs w:val="24"/>
        </w:rPr>
        <w:t>Развити</w:t>
      </w:r>
      <w:r w:rsidR="009269BA" w:rsidRPr="004F1542">
        <w:rPr>
          <w:rFonts w:ascii="Times New Roman" w:hAnsi="Times New Roman" w:cs="Times New Roman"/>
          <w:sz w:val="24"/>
          <w:szCs w:val="24"/>
        </w:rPr>
        <w:t>е</w:t>
      </w:r>
      <w:r w:rsidR="00F90FFA" w:rsidRPr="004F1542">
        <w:rPr>
          <w:rFonts w:ascii="Times New Roman" w:hAnsi="Times New Roman" w:cs="Times New Roman"/>
          <w:sz w:val="24"/>
          <w:szCs w:val="24"/>
        </w:rPr>
        <w:t xml:space="preserve"> на компетентности </w:t>
      </w:r>
      <w:r w:rsidR="00862D66" w:rsidRPr="004F1542">
        <w:rPr>
          <w:rFonts w:ascii="Times New Roman" w:hAnsi="Times New Roman" w:cs="Times New Roman"/>
          <w:sz w:val="24"/>
          <w:szCs w:val="24"/>
        </w:rPr>
        <w:t xml:space="preserve"> в </w:t>
      </w:r>
      <w:r w:rsidR="00F90FFA" w:rsidRPr="004F1542">
        <w:rPr>
          <w:rFonts w:ascii="Times New Roman" w:hAnsi="Times New Roman" w:cs="Times New Roman"/>
          <w:sz w:val="24"/>
          <w:szCs w:val="24"/>
        </w:rPr>
        <w:t>патриотично, граж</w:t>
      </w:r>
      <w:r w:rsidR="00862D66" w:rsidRPr="004F1542">
        <w:rPr>
          <w:rFonts w:ascii="Times New Roman" w:hAnsi="Times New Roman" w:cs="Times New Roman"/>
          <w:sz w:val="24"/>
          <w:szCs w:val="24"/>
        </w:rPr>
        <w:t xml:space="preserve">данско, </w:t>
      </w:r>
      <w:r w:rsidR="00F90FFA" w:rsidRPr="004F1542">
        <w:rPr>
          <w:rFonts w:ascii="Times New Roman" w:hAnsi="Times New Roman" w:cs="Times New Roman"/>
          <w:sz w:val="24"/>
          <w:szCs w:val="24"/>
        </w:rPr>
        <w:t>здравно, екологично и  интеркултурно възпитание, насърчаване на иновации и креативното мислене на децата и учениците.</w:t>
      </w:r>
    </w:p>
    <w:p w:rsidR="00837BB2" w:rsidRPr="00B62E24" w:rsidRDefault="00837BB2" w:rsidP="00837BB2">
      <w:pPr>
        <w:jc w:val="both"/>
        <w:rPr>
          <w:rFonts w:ascii="Times New Roman" w:hAnsi="Times New Roman" w:cs="Times New Roman"/>
          <w:sz w:val="24"/>
          <w:szCs w:val="24"/>
        </w:rPr>
      </w:pPr>
      <w:r w:rsidRPr="00B62E24">
        <w:rPr>
          <w:rFonts w:ascii="Times New Roman" w:hAnsi="Times New Roman" w:cs="Times New Roman"/>
          <w:sz w:val="24"/>
          <w:szCs w:val="24"/>
        </w:rPr>
        <w:t>Отговорни институции за изпълнение на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Годишен план на дейностите за подкрепа за личностно развитие на децата и учениците </w:t>
      </w:r>
      <w:r w:rsidR="00873D58">
        <w:rPr>
          <w:rFonts w:ascii="Times New Roman" w:eastAsia="MS Mincho" w:hAnsi="Times New Roman" w:cs="Times New Roman"/>
          <w:sz w:val="24"/>
          <w:szCs w:val="24"/>
          <w:lang w:eastAsia="bg-BG"/>
        </w:rPr>
        <w:t>в община Аксаково за периода 20</w:t>
      </w:r>
      <w:r w:rsidR="00873D58">
        <w:rPr>
          <w:rFonts w:ascii="Times New Roman" w:eastAsia="MS Mincho" w:hAnsi="Times New Roman" w:cs="Times New Roman"/>
          <w:sz w:val="24"/>
          <w:szCs w:val="24"/>
          <w:lang w:val="en-US" w:eastAsia="bg-BG"/>
        </w:rPr>
        <w:t>2</w:t>
      </w:r>
      <w:r w:rsidR="00930948">
        <w:rPr>
          <w:rFonts w:ascii="Times New Roman" w:eastAsia="MS Mincho" w:hAnsi="Times New Roman" w:cs="Times New Roman"/>
          <w:sz w:val="24"/>
          <w:szCs w:val="24"/>
          <w:lang w:eastAsia="bg-BG"/>
        </w:rPr>
        <w:t>4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>-202</w:t>
      </w:r>
      <w:r w:rsidR="00930948">
        <w:rPr>
          <w:rFonts w:ascii="Times New Roman" w:eastAsia="MS Mincho" w:hAnsi="Times New Roman" w:cs="Times New Roman"/>
          <w:sz w:val="24"/>
          <w:szCs w:val="24"/>
          <w:lang w:eastAsia="bg-BG"/>
        </w:rPr>
        <w:t>5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година са </w:t>
      </w:r>
      <w:r w:rsidRPr="00B62E24">
        <w:rPr>
          <w:rFonts w:ascii="Times New Roman" w:hAnsi="Times New Roman" w:cs="Times New Roman"/>
          <w:sz w:val="24"/>
          <w:szCs w:val="24"/>
        </w:rPr>
        <w:t xml:space="preserve"> училища, детски градини, Община Аксаково, ЦПЛР -Аксаково, МКБППМН и  ЦОП - Аксаково.</w:t>
      </w:r>
    </w:p>
    <w:p w:rsidR="00837BB2" w:rsidRPr="00B62E24" w:rsidRDefault="00837BB2" w:rsidP="00837BB2">
      <w:pPr>
        <w:pStyle w:val="Default"/>
        <w:jc w:val="both"/>
        <w:rPr>
          <w:color w:val="auto"/>
        </w:rPr>
      </w:pPr>
      <w:r w:rsidRPr="00B62E24">
        <w:rPr>
          <w:bCs/>
        </w:rPr>
        <w:t xml:space="preserve">Финансирането за </w:t>
      </w:r>
      <w:r w:rsidRPr="00B62E24">
        <w:t xml:space="preserve">изпълнение на Годишен план на дейностите за подкрепа за личностно развитие на децата и учениците </w:t>
      </w:r>
      <w:r w:rsidR="006F7BAD">
        <w:t>в община Аксаково за периода 202</w:t>
      </w:r>
      <w:r w:rsidR="00930948">
        <w:t>4</w:t>
      </w:r>
      <w:r w:rsidRPr="00B62E24">
        <w:t>-202</w:t>
      </w:r>
      <w:r w:rsidR="00930948">
        <w:t>5</w:t>
      </w:r>
      <w:r w:rsidRPr="00B62E24">
        <w:t xml:space="preserve"> година е със средства от бюджетите на горепосочените институции.</w:t>
      </w:r>
    </w:p>
    <w:p w:rsidR="00837BB2" w:rsidRPr="00B62E24" w:rsidRDefault="00837BB2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619" w:rsidRPr="00B62E24" w:rsidRDefault="00250619" w:rsidP="00250619">
      <w:pPr>
        <w:pStyle w:val="NoSpacing"/>
        <w:rPr>
          <w:rFonts w:ascii="Times New Roman" w:hAnsi="Times New Roman" w:cs="Times New Roman"/>
        </w:rPr>
      </w:pPr>
    </w:p>
    <w:p w:rsidR="00A614D6" w:rsidRDefault="00A614D6" w:rsidP="00A614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14D6" w:rsidRPr="001774D1" w:rsidRDefault="00A614D6" w:rsidP="00A61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 НА </w:t>
      </w:r>
    </w:p>
    <w:p w:rsidR="00A614D6" w:rsidRPr="001774D1" w:rsidRDefault="00A614D6" w:rsidP="00A61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ОБЩИНСКИ СЪВЕТ – АКСАКОВО: …………………...</w:t>
      </w:r>
    </w:p>
    <w:p w:rsidR="00A614D6" w:rsidRPr="001774D1" w:rsidRDefault="00A614D6" w:rsidP="00A6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774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/СВ. ДОБРЕВА/</w:t>
      </w:r>
    </w:p>
    <w:p w:rsidR="00A614D6" w:rsidRPr="002A4886" w:rsidRDefault="00A614D6" w:rsidP="00A614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0619" w:rsidRPr="00B62E24" w:rsidRDefault="00250619" w:rsidP="00A614D6">
      <w:pPr>
        <w:pStyle w:val="NoSpacing"/>
        <w:rPr>
          <w:rFonts w:ascii="Times New Roman" w:hAnsi="Times New Roman" w:cs="Times New Roman"/>
        </w:rPr>
      </w:pPr>
    </w:p>
    <w:sectPr w:rsidR="00250619" w:rsidRPr="00B62E24" w:rsidSect="00250619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72AE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(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(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(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(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4FDC603A"/>
    <w:multiLevelType w:val="hybridMultilevel"/>
    <w:tmpl w:val="CD8CEBB4"/>
    <w:lvl w:ilvl="0" w:tplc="9CF4A5D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856619"/>
    <w:multiLevelType w:val="hybridMultilevel"/>
    <w:tmpl w:val="DD360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CB"/>
    <w:rsid w:val="0011620C"/>
    <w:rsid w:val="00117F1C"/>
    <w:rsid w:val="001205DD"/>
    <w:rsid w:val="001609DF"/>
    <w:rsid w:val="00224D42"/>
    <w:rsid w:val="00250619"/>
    <w:rsid w:val="00301144"/>
    <w:rsid w:val="00497991"/>
    <w:rsid w:val="004F1542"/>
    <w:rsid w:val="005F201E"/>
    <w:rsid w:val="006B3B16"/>
    <w:rsid w:val="006D090F"/>
    <w:rsid w:val="006F6827"/>
    <w:rsid w:val="006F7BAD"/>
    <w:rsid w:val="00744CCD"/>
    <w:rsid w:val="00750F1F"/>
    <w:rsid w:val="00761245"/>
    <w:rsid w:val="007A4BAD"/>
    <w:rsid w:val="007C2538"/>
    <w:rsid w:val="00800DCB"/>
    <w:rsid w:val="00837BB2"/>
    <w:rsid w:val="00862D66"/>
    <w:rsid w:val="00873D58"/>
    <w:rsid w:val="009269BA"/>
    <w:rsid w:val="00930948"/>
    <w:rsid w:val="009C247A"/>
    <w:rsid w:val="00A56229"/>
    <w:rsid w:val="00A614D6"/>
    <w:rsid w:val="00AB1A03"/>
    <w:rsid w:val="00B02011"/>
    <w:rsid w:val="00B05F40"/>
    <w:rsid w:val="00B31511"/>
    <w:rsid w:val="00B62E24"/>
    <w:rsid w:val="00BD6461"/>
    <w:rsid w:val="00C00509"/>
    <w:rsid w:val="00C1661F"/>
    <w:rsid w:val="00CE204C"/>
    <w:rsid w:val="00DA3E83"/>
    <w:rsid w:val="00DB6045"/>
    <w:rsid w:val="00DF0775"/>
    <w:rsid w:val="00EE4367"/>
    <w:rsid w:val="00F300DE"/>
    <w:rsid w:val="00F90FFA"/>
    <w:rsid w:val="00F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B2E9"/>
  <w15:docId w15:val="{B52F6A8D-BE2B-493E-BB5F-DB16B108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75"/>
    <w:pPr>
      <w:ind w:left="720"/>
      <w:contextualSpacing/>
    </w:pPr>
  </w:style>
  <w:style w:type="paragraph" w:customStyle="1" w:styleId="Default">
    <w:name w:val="Default"/>
    <w:rsid w:val="00837B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250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 Aksakovo</cp:lastModifiedBy>
  <cp:revision>13</cp:revision>
  <dcterms:created xsi:type="dcterms:W3CDTF">2021-03-30T11:42:00Z</dcterms:created>
  <dcterms:modified xsi:type="dcterms:W3CDTF">2024-04-26T07:50:00Z</dcterms:modified>
</cp:coreProperties>
</file>